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1968500</wp:posOffset>
                      </wp:positionH>
                      <wp:positionV relativeFrom="paragraph">
                        <wp:posOffset>127000</wp:posOffset>
                      </wp:positionV>
                      <wp:extent cx="266700" cy="228600"/>
                      <wp:effectExtent b="0" l="0" r="0" t="0"/>
                      <wp:wrapSquare wrapText="bothSides" distB="0" distT="0" distL="114300" distR="114300"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17413" y="3670463"/>
                                <a:ext cx="2571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  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1968500</wp:posOffset>
                      </wp:positionH>
                      <wp:positionV relativeFrom="paragraph">
                        <wp:posOffset>127000</wp:posOffset>
                      </wp:positionV>
                      <wp:extent cx="266700" cy="228600"/>
                      <wp:effectExtent b="0" l="0" r="0" t="0"/>
                      <wp:wrapSquare wrapText="bothSides" distB="0" distT="0" distL="114300" distR="114300"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7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PARCIAL                                                    INFORME FINAL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4162.010.26.1.1413-2025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FERNANDO  TOVAR LOPEZ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 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16.280.146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 Deporte y la Recreación del proyecto denominado" Apoyo a la iniciación y formación deportiva en Santiago de Cali" BP -26005288.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may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jul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Valor inicial del contrato: Es hasta por la suma de SEIS MILLONES QUINIENTOS CINCUENTA Y DOS MIL PESOS M/CTE ($ 6.552.000)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0">
                  <w:pPr>
                    <w:spacing w:after="240" w:before="240" w:line="276" w:lineRule="auto"/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1">
                  <w:pPr>
                    <w:spacing w:after="240" w:before="240" w:lineRule="auto"/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2">
                  <w:pPr>
                    <w:spacing w:after="240" w:before="240" w:lineRule="auto"/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3">
                  <w:pPr>
                    <w:spacing w:after="240" w:before="240" w:lineRule="auto"/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1073154810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Pago:8822986422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04/07/2025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Junio/2025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El contratista adjunta seguridad social del mes de junio de 2025 para el pago de esta cuenta, según decreto 1273 de 23/07/2018 que permite efectuar la cancelación mes vencido de la seguridad social. Se compromete a pagar la seguridad social correspondiente.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80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4162.010.26.1.1413-2025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yk3ek4b4qvfd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y asistir en el proceso de puesta a punto de materiales y acompañamiento logístico en el desarrollo de las actividades del proyecto, gestionando acciones para la formación deportiva en el sistema educativo y  demás actividades del proyecto; realizando tareas de apoyo en los procesos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administrativos y operativos del proyecto o área de fomento.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BrindÓ apoyo y control digital de todos los documentos e informes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las actividades operativas, logísticas o asistenciales de carácter misional de la Secretaría de Deporte y la Recreación en cumplimiento del objeto contractual.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2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Brindó apoyo para la realización de las labores operativas y logísticas de alistamiento y entrega de material para el programa .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uiorhka5xxpj" w:id="1"/>
            <w:bookmarkEnd w:id="1"/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Participó de manera presencial en la socialización de la semana de vacaciones recreativas con IE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ildguhnhc6jd" w:id="2"/>
            <w:bookmarkEnd w:id="2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Las demás que estén relacionadas con el objeto contractual.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3q4dqurw4tok" w:id="3"/>
            <w:bookmarkEnd w:id="3"/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apoyó en la revisión y control de formatos del programa Deporte Escolar y universitario.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https://drive.google.com/drive/folders/15a_7BUj_CdSv7vKacqeA4PraTHl4IK4L?usp=drive_link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4162.010.26.1.14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-2025 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 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dDYSK2tRpLP7VZx7AGnfkpuhNw==">CgMxLjAyDmgueWszZWs0YjRxdmZkMg5oLnVpb3Joa2E1eHhwajIOaC5pbGRndWhuaGM2amQyDmguM3E0ZHF1cnc0dG9rOAByITFzeXdXQTU4V1QxQkZRMmtWeTgzQ2xZeFNIdHYtRXZLVg==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2025-04-13T03:12:00Z</dcterms:created>
  <dc:creator>LEYDHER</dc:creator>
</cp:coreProperties>
</file>